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BF29B" w14:textId="5C794E0C" w:rsidR="00A67081" w:rsidRDefault="00A67081" w:rsidP="00A6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7081">
        <w:rPr>
          <w:rFonts w:ascii="Times New Roman" w:hAnsi="Times New Roman" w:cs="Times New Roman"/>
          <w:b/>
          <w:sz w:val="24"/>
          <w:szCs w:val="24"/>
        </w:rPr>
        <w:t xml:space="preserve">Ogłoszenie o konsultacjach </w:t>
      </w:r>
      <w:r w:rsidRPr="00A670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Programu Współpracy Gminy Dobromierz </w:t>
      </w:r>
      <w:r w:rsidRPr="00A670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z organizacjami pozarządowymi oraz innymi podmiotami prowadzącymi działalność pożytku publicznego na 20</w:t>
      </w:r>
      <w:r w:rsidR="001B10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9068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A670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rok.</w:t>
      </w:r>
    </w:p>
    <w:p w14:paraId="207708F1" w14:textId="77777777" w:rsidR="00A67081" w:rsidRPr="00A67081" w:rsidRDefault="00A67081" w:rsidP="00A670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9EB6DB" w14:textId="007EAA09" w:rsidR="00621D86" w:rsidRDefault="00A67081" w:rsidP="00A67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67081">
        <w:rPr>
          <w:rFonts w:ascii="Times New Roman" w:hAnsi="Times New Roman" w:cs="Times New Roman"/>
          <w:sz w:val="24"/>
          <w:szCs w:val="24"/>
        </w:rPr>
        <w:t>Wójt Gminy Dobromierz na podstawie art. 30 ust. 2 pkt 2 ustawy z dnia 8 marca 1990 r. o samorządzie gminnym (</w:t>
      </w:r>
      <w:r w:rsidR="00906877" w:rsidRPr="0090687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 U. z 2021 r. poz. 1372</w:t>
      </w:r>
      <w:r w:rsidRPr="00A67081">
        <w:rPr>
          <w:rFonts w:ascii="Times New Roman" w:hAnsi="Times New Roman" w:cs="Times New Roman"/>
          <w:sz w:val="24"/>
          <w:szCs w:val="24"/>
        </w:rPr>
        <w:t>), art. 5a ust. 1 ustawy z dnia 24 kwietnia 2003 r. o działalności pożytku publicznego i o wolontariacie (</w:t>
      </w:r>
      <w:r w:rsidR="00906877" w:rsidRPr="0090687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Dz. U. z 2021 r. poz. 1038 z późn. zm.</w:t>
      </w:r>
      <w:r w:rsidRPr="00A67081">
        <w:rPr>
          <w:rFonts w:ascii="Times New Roman" w:hAnsi="Times New Roman" w:cs="Times New Roman"/>
          <w:sz w:val="24"/>
          <w:szCs w:val="24"/>
        </w:rPr>
        <w:t xml:space="preserve">) oraz § 4 Uchwały Nr XII/66/11 Rady Gminy Dobromierz z dnia 28 września 2011 r. </w:t>
      </w:r>
      <w:r w:rsidRPr="00A6708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sprawie określenia szczegółowego sposobu konsultowania z radą działalności pożytku publicznego lub organizacjami pozarządowymi i podmiotami, o których mowa w art. 3 ust. 3 ustawy o działalności pożytku publicznego i o wolontariacie, projektów aktów prawa miejscowego w dziedzinach dotyczących działalności statutowej tych organizacji, ogłasza konsultacje społeczne.</w:t>
      </w:r>
    </w:p>
    <w:p w14:paraId="10D9B6F8" w14:textId="77777777" w:rsidR="00A67081" w:rsidRPr="00A67081" w:rsidRDefault="00A67081" w:rsidP="00A670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0B4CFF8B" w14:textId="36915B07" w:rsidR="00A67081" w:rsidRPr="00A67081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b/>
          <w:sz w:val="24"/>
          <w:szCs w:val="24"/>
        </w:rPr>
        <w:t>Przedmiot konsultacji:</w:t>
      </w:r>
      <w:r w:rsidRPr="00A67081">
        <w:rPr>
          <w:rFonts w:ascii="Times New Roman" w:hAnsi="Times New Roman" w:cs="Times New Roman"/>
          <w:sz w:val="24"/>
          <w:szCs w:val="24"/>
        </w:rPr>
        <w:t xml:space="preserve"> projekt uchwały Rady Gminy Dobromierz w sprawie przyjęcia Programu współpracy Gminy Dobromierz z organizacjami pozarządowymi oraz innymi podmiotami prowadzącymi działalność pożytku publicznego na 20</w:t>
      </w:r>
      <w:r w:rsidR="001B10EE">
        <w:rPr>
          <w:rFonts w:ascii="Times New Roman" w:hAnsi="Times New Roman" w:cs="Times New Roman"/>
          <w:sz w:val="24"/>
          <w:szCs w:val="24"/>
        </w:rPr>
        <w:t>2</w:t>
      </w:r>
      <w:r w:rsidR="00C543C2">
        <w:rPr>
          <w:rFonts w:ascii="Times New Roman" w:hAnsi="Times New Roman" w:cs="Times New Roman"/>
          <w:sz w:val="24"/>
          <w:szCs w:val="24"/>
        </w:rPr>
        <w:t>2</w:t>
      </w:r>
      <w:r w:rsidRPr="00A67081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23F43ADC" w14:textId="77777777" w:rsidR="00A67081" w:rsidRPr="00A67081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b/>
          <w:sz w:val="24"/>
          <w:szCs w:val="24"/>
        </w:rPr>
        <w:t>Cel konsultacji:</w:t>
      </w:r>
      <w:r w:rsidRPr="00A67081">
        <w:rPr>
          <w:rFonts w:ascii="Times New Roman" w:hAnsi="Times New Roman" w:cs="Times New Roman"/>
          <w:sz w:val="24"/>
          <w:szCs w:val="24"/>
        </w:rPr>
        <w:t xml:space="preserve"> poznanie stanowiska sektora pozarządowego w zakresie projektu uchwały będącej przedmiotem konsultacji.</w:t>
      </w:r>
    </w:p>
    <w:p w14:paraId="012529ED" w14:textId="478817B8" w:rsidR="00906877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77">
        <w:rPr>
          <w:rFonts w:ascii="Times New Roman" w:hAnsi="Times New Roman" w:cs="Times New Roman"/>
          <w:b/>
          <w:sz w:val="24"/>
          <w:szCs w:val="24"/>
        </w:rPr>
        <w:t>Termin konsultacji:</w:t>
      </w:r>
      <w:r w:rsidRPr="00906877">
        <w:rPr>
          <w:rFonts w:ascii="Times New Roman" w:hAnsi="Times New Roman" w:cs="Times New Roman"/>
          <w:sz w:val="24"/>
          <w:szCs w:val="24"/>
        </w:rPr>
        <w:t xml:space="preserve"> </w:t>
      </w:r>
      <w:r w:rsidR="00906877" w:rsidRPr="00906877">
        <w:rPr>
          <w:rFonts w:ascii="Times New Roman" w:hAnsi="Times New Roman" w:cs="Times New Roman"/>
          <w:sz w:val="24"/>
          <w:szCs w:val="24"/>
        </w:rPr>
        <w:t>od 2</w:t>
      </w:r>
      <w:r w:rsidR="00C543C2">
        <w:rPr>
          <w:rFonts w:ascii="Times New Roman" w:hAnsi="Times New Roman" w:cs="Times New Roman"/>
          <w:sz w:val="24"/>
          <w:szCs w:val="24"/>
        </w:rPr>
        <w:t>6</w:t>
      </w:r>
      <w:r w:rsidR="00906877" w:rsidRPr="00906877">
        <w:rPr>
          <w:rFonts w:ascii="Times New Roman" w:hAnsi="Times New Roman" w:cs="Times New Roman"/>
          <w:sz w:val="24"/>
          <w:szCs w:val="24"/>
        </w:rPr>
        <w:t xml:space="preserve"> października 2021 r. do </w:t>
      </w:r>
      <w:r w:rsidR="00C543C2">
        <w:rPr>
          <w:rFonts w:ascii="Times New Roman" w:hAnsi="Times New Roman" w:cs="Times New Roman"/>
          <w:sz w:val="24"/>
          <w:szCs w:val="24"/>
        </w:rPr>
        <w:t>17</w:t>
      </w:r>
      <w:r w:rsidR="00906877" w:rsidRPr="00906877">
        <w:rPr>
          <w:rFonts w:ascii="Times New Roman" w:hAnsi="Times New Roman" w:cs="Times New Roman"/>
          <w:sz w:val="24"/>
          <w:szCs w:val="24"/>
        </w:rPr>
        <w:t xml:space="preserve"> listopada 2021 r</w:t>
      </w:r>
      <w:r w:rsidR="00906877">
        <w:rPr>
          <w:rFonts w:ascii="Times New Roman" w:hAnsi="Times New Roman" w:cs="Times New Roman"/>
          <w:sz w:val="24"/>
          <w:szCs w:val="24"/>
        </w:rPr>
        <w:t>.</w:t>
      </w:r>
    </w:p>
    <w:p w14:paraId="135AD034" w14:textId="2779A7C0" w:rsidR="00A67081" w:rsidRPr="00906877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77">
        <w:rPr>
          <w:rFonts w:ascii="Times New Roman" w:hAnsi="Times New Roman" w:cs="Times New Roman"/>
          <w:b/>
          <w:sz w:val="24"/>
          <w:szCs w:val="24"/>
        </w:rPr>
        <w:t>Forma i zasięg terytorialny konsultacji</w:t>
      </w:r>
      <w:r w:rsidRPr="0090687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F20587" w14:textId="77777777" w:rsidR="00A67081" w:rsidRPr="00A67081" w:rsidRDefault="00A67081" w:rsidP="00A670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 xml:space="preserve">Uczestnikami przedmiotowych konsultacji są organizacje pozarządowe i inne podmioty wymienione w art. 3 ust. 3 ustawy o działalności pożytku publicznego </w:t>
      </w:r>
    </w:p>
    <w:p w14:paraId="68CACD14" w14:textId="77777777" w:rsidR="00A67081" w:rsidRPr="00A67081" w:rsidRDefault="00A67081" w:rsidP="00A670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>i o wolontariacie prowadzące działalność pożytku publicznego na terenie Gminy Dobromierz.</w:t>
      </w:r>
    </w:p>
    <w:p w14:paraId="472A6B95" w14:textId="77777777" w:rsidR="00A67081" w:rsidRPr="00A67081" w:rsidRDefault="00A67081" w:rsidP="00A670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 xml:space="preserve">Konsultacje przeprowadza się w formie pisemnej za pomocą formularza konsultacyjnego, w następujący sposób: </w:t>
      </w:r>
    </w:p>
    <w:p w14:paraId="416DFB83" w14:textId="4EA487A5" w:rsidR="00A67081" w:rsidRPr="00A67081" w:rsidRDefault="00A67081" w:rsidP="00A670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 xml:space="preserve">a) za pośrednictwem strony internetowej Gminy Dobromierz (pobranie arkuszy w formie elektronicznej) – poprzez wysłanie wypełnionego formularza na adres poczty elektronicznej: </w:t>
      </w:r>
      <w:r w:rsidR="00906877">
        <w:rPr>
          <w:rFonts w:ascii="Times New Roman" w:hAnsi="Times New Roman" w:cs="Times New Roman"/>
          <w:sz w:val="24"/>
          <w:szCs w:val="24"/>
        </w:rPr>
        <w:t>monikaskowron</w:t>
      </w:r>
      <w:r w:rsidRPr="00A67081">
        <w:rPr>
          <w:rFonts w:ascii="Times New Roman" w:hAnsi="Times New Roman" w:cs="Times New Roman"/>
          <w:sz w:val="24"/>
          <w:szCs w:val="24"/>
        </w:rPr>
        <w:t>@dobromierz.pl,</w:t>
      </w:r>
    </w:p>
    <w:p w14:paraId="335695E6" w14:textId="77777777" w:rsidR="00A67081" w:rsidRPr="00A67081" w:rsidRDefault="00A67081" w:rsidP="00A6708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>b) osobiście – poprzez złożenie wypełnionego formularza w sekretariacie Urzędu Gminy Dobromierz,  przy Placu Wolności 24.</w:t>
      </w:r>
    </w:p>
    <w:p w14:paraId="1BC17312" w14:textId="77777777" w:rsidR="00A67081" w:rsidRPr="00A67081" w:rsidRDefault="00A67081" w:rsidP="00A670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7081">
        <w:rPr>
          <w:rFonts w:ascii="Times New Roman" w:hAnsi="Times New Roman" w:cs="Times New Roman"/>
          <w:sz w:val="24"/>
          <w:szCs w:val="24"/>
        </w:rPr>
        <w:t xml:space="preserve">W przypadku niezłożenia przez podmioty wymienione w pkt. 4 wniosków i uwag do projektu aktów prawa miejscowego do zakończenia konsultacji, uznaje się, że przedstawiony projekt aktu prawa miejscowego został przyjęty bez zastrzeżeń. </w:t>
      </w:r>
    </w:p>
    <w:p w14:paraId="10B362AB" w14:textId="008A28AB" w:rsidR="006B0BCD" w:rsidRPr="00564FA8" w:rsidRDefault="006B0BCD" w:rsidP="00564FA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6B0BCD" w:rsidRPr="0056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536"/>
    <w:multiLevelType w:val="hybridMultilevel"/>
    <w:tmpl w:val="EC0AD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081"/>
    <w:rsid w:val="001B10EE"/>
    <w:rsid w:val="00200355"/>
    <w:rsid w:val="00202BE4"/>
    <w:rsid w:val="00231367"/>
    <w:rsid w:val="002D73E4"/>
    <w:rsid w:val="00511EAD"/>
    <w:rsid w:val="00552E53"/>
    <w:rsid w:val="00564FA8"/>
    <w:rsid w:val="00601D3A"/>
    <w:rsid w:val="00621D86"/>
    <w:rsid w:val="006B0825"/>
    <w:rsid w:val="006B0BCD"/>
    <w:rsid w:val="00906877"/>
    <w:rsid w:val="009D2334"/>
    <w:rsid w:val="00A67081"/>
    <w:rsid w:val="00C5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CEFF"/>
  <w15:docId w15:val="{18863CC8-4C5F-4169-A09B-44107F41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Monika</cp:lastModifiedBy>
  <cp:revision>6</cp:revision>
  <cp:lastPrinted>2020-10-06T05:10:00Z</cp:lastPrinted>
  <dcterms:created xsi:type="dcterms:W3CDTF">2020-10-06T05:13:00Z</dcterms:created>
  <dcterms:modified xsi:type="dcterms:W3CDTF">2021-10-27T09:05:00Z</dcterms:modified>
</cp:coreProperties>
</file>